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496"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3078"/>
        <w:gridCol w:w="2876"/>
      </w:tblGrid>
      <w:tr w:rsidR="00CE011E" w:rsidRPr="00AA4D69" w14:paraId="5B827C8F" w14:textId="77777777" w:rsidTr="00335164">
        <w:trPr>
          <w:trHeight w:val="620"/>
        </w:trPr>
        <w:tc>
          <w:tcPr>
            <w:tcW w:w="10915" w:type="dxa"/>
            <w:gridSpan w:val="5"/>
            <w:shd w:val="clear" w:color="auto" w:fill="000000" w:themeFill="text1"/>
            <w:vAlign w:val="center"/>
          </w:tcPr>
          <w:p w14:paraId="3967BB20" w14:textId="1F885426" w:rsidR="00CE011E" w:rsidRPr="00AA4D69" w:rsidRDefault="00CE011E" w:rsidP="00E139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CLINICAL MEETING REPORT </w:t>
            </w:r>
            <w:r w:rsidR="00F33249"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–</w:t>
            </w:r>
            <w:r w:rsidR="0080741C"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F33249"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20</w:t>
            </w:r>
            <w:r w:rsidR="00086F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21</w:t>
            </w:r>
          </w:p>
        </w:tc>
      </w:tr>
      <w:tr w:rsidR="002C144D" w:rsidRPr="00AA4D69" w14:paraId="4B2BC698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37F17428" w14:textId="77777777" w:rsidR="002C144D" w:rsidRPr="00AA4D69" w:rsidRDefault="002C144D" w:rsidP="00E1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1276" w:type="dxa"/>
            <w:vAlign w:val="center"/>
          </w:tcPr>
          <w:p w14:paraId="45020630" w14:textId="77777777" w:rsidR="002C144D" w:rsidRPr="00AA4D69" w:rsidRDefault="002C144D" w:rsidP="00E1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118" w:type="dxa"/>
            <w:vAlign w:val="center"/>
          </w:tcPr>
          <w:p w14:paraId="79B4293D" w14:textId="77777777" w:rsidR="002C144D" w:rsidRPr="00AA4D69" w:rsidRDefault="002C144D" w:rsidP="00E1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3078" w:type="dxa"/>
            <w:vAlign w:val="center"/>
          </w:tcPr>
          <w:p w14:paraId="0F9F0625" w14:textId="77777777" w:rsidR="002C144D" w:rsidRPr="00AA4D69" w:rsidRDefault="002C144D" w:rsidP="00E1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SPEAKER</w:t>
            </w:r>
          </w:p>
        </w:tc>
        <w:tc>
          <w:tcPr>
            <w:tcW w:w="2876" w:type="dxa"/>
            <w:vAlign w:val="center"/>
          </w:tcPr>
          <w:p w14:paraId="62BB6C04" w14:textId="77777777" w:rsidR="002C144D" w:rsidRPr="00AA4D69" w:rsidRDefault="002C144D" w:rsidP="00E1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CHAIR PERSON</w:t>
            </w:r>
          </w:p>
        </w:tc>
      </w:tr>
      <w:tr w:rsidR="00335164" w:rsidRPr="00AA4D69" w14:paraId="35F21620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696E99B2" w14:textId="75FC3DB7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30B31C2" w14:textId="4C96645E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07/01/2021</w:t>
            </w:r>
          </w:p>
        </w:tc>
        <w:tc>
          <w:tcPr>
            <w:tcW w:w="3118" w:type="dxa"/>
            <w:vAlign w:val="center"/>
          </w:tcPr>
          <w:p w14:paraId="6F80AF1F" w14:textId="3CD08AE1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Interesting Case Presentation</w:t>
            </w:r>
          </w:p>
        </w:tc>
        <w:tc>
          <w:tcPr>
            <w:tcW w:w="3078" w:type="dxa"/>
          </w:tcPr>
          <w:p w14:paraId="104065CB" w14:textId="77777777" w:rsidR="00335164" w:rsidRPr="00BD39C6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</w:rPr>
              <w:t>Mohammed Azar</w:t>
            </w:r>
          </w:p>
          <w:p w14:paraId="2DBD997E" w14:textId="118DE189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Emergency Medicine</w:t>
            </w:r>
          </w:p>
        </w:tc>
        <w:tc>
          <w:tcPr>
            <w:tcW w:w="2876" w:type="dxa"/>
          </w:tcPr>
          <w:p w14:paraId="34B59A6D" w14:textId="0B11EE82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164" w:rsidRPr="00AA4D69" w14:paraId="78ACC063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3478AE4" w14:textId="578E90C5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AA80853" w14:textId="1693F52A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21/01/2021</w:t>
            </w:r>
          </w:p>
        </w:tc>
        <w:tc>
          <w:tcPr>
            <w:tcW w:w="3118" w:type="dxa"/>
            <w:vAlign w:val="center"/>
          </w:tcPr>
          <w:p w14:paraId="6B54142B" w14:textId="067BC231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Leprosy In Detail</w:t>
            </w:r>
          </w:p>
        </w:tc>
        <w:tc>
          <w:tcPr>
            <w:tcW w:w="3078" w:type="dxa"/>
          </w:tcPr>
          <w:p w14:paraId="20D3AA88" w14:textId="77777777" w:rsidR="00335164" w:rsidRPr="00BD39C6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Dr.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Anjaly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4E1B2D3" w14:textId="7341F500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Senior Resident, </w:t>
            </w:r>
            <w:r w:rsidRPr="00BD39C6">
              <w:rPr>
                <w:rFonts w:ascii="Times New Roman" w:hAnsi="Times New Roman" w:cs="Times New Roman"/>
                <w:sz w:val="20"/>
              </w:rPr>
              <w:t>Dermatology</w:t>
            </w:r>
          </w:p>
        </w:tc>
        <w:tc>
          <w:tcPr>
            <w:tcW w:w="2876" w:type="dxa"/>
          </w:tcPr>
          <w:p w14:paraId="575B665D" w14:textId="77777777" w:rsidR="00335164" w:rsidRDefault="00335164" w:rsidP="00C633D1">
            <w:pPr>
              <w:tabs>
                <w:tab w:val="left" w:pos="72"/>
              </w:tabs>
              <w:rPr>
                <w:rFonts w:ascii="Times New Roman" w:hAnsi="Times New Roman" w:cs="Times New Roman"/>
                <w:sz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</w:rPr>
              <w:t>Balachandran</w:t>
            </w:r>
          </w:p>
          <w:p w14:paraId="60DF7C34" w14:textId="6872EF86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 xml:space="preserve"> Prof.</w:t>
            </w:r>
            <w:r>
              <w:rPr>
                <w:rFonts w:ascii="Times New Roman" w:hAnsi="Times New Roman" w:cs="Times New Roman"/>
                <w:sz w:val="20"/>
              </w:rPr>
              <w:t xml:space="preserve"> &amp; HOD</w:t>
            </w:r>
            <w:r w:rsidRPr="00BD39C6">
              <w:rPr>
                <w:rFonts w:ascii="Times New Roman" w:hAnsi="Times New Roman" w:cs="Times New Roman"/>
                <w:sz w:val="20"/>
              </w:rPr>
              <w:t xml:space="preserve"> Dermatology</w:t>
            </w:r>
          </w:p>
        </w:tc>
      </w:tr>
      <w:tr w:rsidR="00335164" w:rsidRPr="00AA4D69" w14:paraId="7CB30DED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65D8C94" w14:textId="6AC279A7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DE6D1ED" w14:textId="21441709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28/01/2021</w:t>
            </w:r>
          </w:p>
        </w:tc>
        <w:tc>
          <w:tcPr>
            <w:tcW w:w="3118" w:type="dxa"/>
            <w:vAlign w:val="center"/>
          </w:tcPr>
          <w:p w14:paraId="3B102181" w14:textId="133D47E3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Dealing with Resistant Shoulder Pain&amp; an uncommon way of managing a common Wrist Problem</w:t>
            </w:r>
          </w:p>
        </w:tc>
        <w:tc>
          <w:tcPr>
            <w:tcW w:w="3078" w:type="dxa"/>
          </w:tcPr>
          <w:p w14:paraId="3D2E59F6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</w:p>
          <w:p w14:paraId="363E1832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Arun Chandran,</w:t>
            </w:r>
          </w:p>
          <w:p w14:paraId="1FE7D5C7" w14:textId="07330A3D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  <w:r w:rsidRPr="00BD39C6">
              <w:rPr>
                <w:rFonts w:ascii="Times New Roman" w:hAnsi="Times New Roman" w:cs="Times New Roman"/>
                <w:sz w:val="20"/>
              </w:rPr>
              <w:t>, Orthopedics</w:t>
            </w:r>
          </w:p>
        </w:tc>
        <w:tc>
          <w:tcPr>
            <w:tcW w:w="2876" w:type="dxa"/>
          </w:tcPr>
          <w:p w14:paraId="7A4E0113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</w:p>
          <w:p w14:paraId="1D8C3402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Jiss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Joseph</w:t>
            </w:r>
          </w:p>
          <w:p w14:paraId="6B56D194" w14:textId="26B3FF2E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Asso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Professor,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Orthopaedics</w:t>
            </w:r>
            <w:proofErr w:type="spellEnd"/>
          </w:p>
        </w:tc>
      </w:tr>
      <w:tr w:rsidR="00335164" w:rsidRPr="00AA4D69" w14:paraId="67AF50EC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7C2A4457" w14:textId="41C1E64B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C8CB88F" w14:textId="6CB165FD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4/02/2021</w:t>
            </w:r>
          </w:p>
        </w:tc>
        <w:tc>
          <w:tcPr>
            <w:tcW w:w="3118" w:type="dxa"/>
            <w:vAlign w:val="center"/>
          </w:tcPr>
          <w:p w14:paraId="3D914900" w14:textId="3100C914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 xml:space="preserve">Alcoholism- Facts an average </w:t>
            </w:r>
            <w:proofErr w:type="spellStart"/>
            <w:r w:rsidRPr="00BD39C6">
              <w:rPr>
                <w:rFonts w:ascii="Times New Roman" w:hAnsi="Times New Roman" w:cs="Times New Roman"/>
                <w:sz w:val="20"/>
              </w:rPr>
              <w:t>malayali</w:t>
            </w:r>
            <w:proofErr w:type="spellEnd"/>
            <w:r w:rsidRPr="00BD39C6">
              <w:rPr>
                <w:rFonts w:ascii="Times New Roman" w:hAnsi="Times New Roman" w:cs="Times New Roman"/>
                <w:sz w:val="20"/>
              </w:rPr>
              <w:t xml:space="preserve"> doctor should know</w:t>
            </w:r>
          </w:p>
        </w:tc>
        <w:tc>
          <w:tcPr>
            <w:tcW w:w="3078" w:type="dxa"/>
          </w:tcPr>
          <w:p w14:paraId="4F0003FF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</w:p>
          <w:p w14:paraId="4EA63783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Benzir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Hussain </w:t>
            </w:r>
          </w:p>
          <w:p w14:paraId="663F0435" w14:textId="59AC6951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Professor, Psychiatry</w:t>
            </w:r>
          </w:p>
        </w:tc>
        <w:tc>
          <w:tcPr>
            <w:tcW w:w="2876" w:type="dxa"/>
          </w:tcPr>
          <w:p w14:paraId="319C5C60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</w:rPr>
            </w:pPr>
          </w:p>
          <w:p w14:paraId="5690A843" w14:textId="77777777" w:rsidR="00335164" w:rsidRPr="00BD39C6" w:rsidRDefault="00335164" w:rsidP="00C633D1">
            <w:pPr>
              <w:rPr>
                <w:rFonts w:ascii="Times New Roman" w:hAnsi="Times New Roman" w:cs="Times New Roman"/>
                <w:sz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Dr. Anoop Vincent,</w:t>
            </w:r>
          </w:p>
          <w:p w14:paraId="56B48DC3" w14:textId="069406EF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Asso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39C6">
              <w:rPr>
                <w:rFonts w:ascii="Times New Roman" w:hAnsi="Times New Roman" w:cs="Times New Roman"/>
                <w:sz w:val="20"/>
              </w:rPr>
              <w:t>Prof- Psychiatry</w:t>
            </w:r>
          </w:p>
        </w:tc>
      </w:tr>
      <w:tr w:rsidR="00335164" w:rsidRPr="00AA4D69" w14:paraId="2EF55D4D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4BC05AD4" w14:textId="02B02490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D6962D7" w14:textId="2E30B8BA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11/02/2021</w:t>
            </w:r>
          </w:p>
        </w:tc>
        <w:tc>
          <w:tcPr>
            <w:tcW w:w="3118" w:type="dxa"/>
            <w:vAlign w:val="center"/>
          </w:tcPr>
          <w:p w14:paraId="3F019431" w14:textId="069ED008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Ageing and Health</w:t>
            </w:r>
          </w:p>
        </w:tc>
        <w:tc>
          <w:tcPr>
            <w:tcW w:w="3078" w:type="dxa"/>
          </w:tcPr>
          <w:p w14:paraId="1F48B966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</w:p>
          <w:p w14:paraId="43FD4BE8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Ajo Paul</w:t>
            </w:r>
          </w:p>
          <w:p w14:paraId="0073188C" w14:textId="6755D28E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Community Medicine</w:t>
            </w:r>
          </w:p>
        </w:tc>
        <w:tc>
          <w:tcPr>
            <w:tcW w:w="2876" w:type="dxa"/>
          </w:tcPr>
          <w:p w14:paraId="34D7BAA2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</w:p>
          <w:p w14:paraId="531F989D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Alexander </w:t>
            </w:r>
          </w:p>
          <w:p w14:paraId="5A81570C" w14:textId="7E2EAEF9" w:rsidR="00335164" w:rsidRPr="008A23CD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HOD-</w:t>
            </w:r>
            <w:proofErr w:type="spellStart"/>
            <w:r w:rsidRPr="00BD39C6">
              <w:rPr>
                <w:rFonts w:ascii="Times New Roman" w:hAnsi="Times New Roman" w:cs="Times New Roman"/>
                <w:sz w:val="20"/>
              </w:rPr>
              <w:t>Commu</w:t>
            </w:r>
            <w:proofErr w:type="spellEnd"/>
            <w:r w:rsidRPr="00BD39C6">
              <w:rPr>
                <w:rFonts w:ascii="Times New Roman" w:hAnsi="Times New Roman" w:cs="Times New Roman"/>
                <w:sz w:val="20"/>
              </w:rPr>
              <w:t>. Medicine</w:t>
            </w:r>
          </w:p>
        </w:tc>
      </w:tr>
      <w:tr w:rsidR="00335164" w:rsidRPr="00AA4D69" w14:paraId="4979C4EB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6090E2B" w14:textId="4BECBB8B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74714E20" w14:textId="017FD552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18/02/2021</w:t>
            </w:r>
          </w:p>
        </w:tc>
        <w:tc>
          <w:tcPr>
            <w:tcW w:w="3118" w:type="dxa"/>
            <w:vAlign w:val="center"/>
          </w:tcPr>
          <w:p w14:paraId="39CF1EE8" w14:textId="2280520E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Human Milk Banking</w:t>
            </w:r>
          </w:p>
        </w:tc>
        <w:tc>
          <w:tcPr>
            <w:tcW w:w="3078" w:type="dxa"/>
          </w:tcPr>
          <w:p w14:paraId="242A4782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9E17E97" w14:textId="0505FE64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9C6">
              <w:rPr>
                <w:rFonts w:ascii="Times New Roman" w:hAnsi="Times New Roman" w:cs="Times New Roman"/>
                <w:sz w:val="20"/>
              </w:rPr>
              <w:t>Ass</w:t>
            </w:r>
            <w:r>
              <w:rPr>
                <w:rFonts w:ascii="Times New Roman" w:hAnsi="Times New Roman" w:cs="Times New Roman"/>
                <w:sz w:val="20"/>
              </w:rPr>
              <w:t>t</w:t>
            </w:r>
            <w:r w:rsidRPr="00BD39C6">
              <w:rPr>
                <w:rFonts w:ascii="Times New Roman" w:hAnsi="Times New Roman" w:cs="Times New Roman"/>
                <w:sz w:val="20"/>
              </w:rPr>
              <w:t>.Prof-Paediatrics</w:t>
            </w:r>
            <w:proofErr w:type="spellEnd"/>
          </w:p>
        </w:tc>
        <w:tc>
          <w:tcPr>
            <w:tcW w:w="2876" w:type="dxa"/>
          </w:tcPr>
          <w:p w14:paraId="6E5C595E" w14:textId="77777777" w:rsidR="00335164" w:rsidRPr="00BD39C6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 xml:space="preserve">Dr. Georgy Joy </w:t>
            </w:r>
            <w:proofErr w:type="spellStart"/>
            <w:r w:rsidRPr="00BD39C6">
              <w:rPr>
                <w:rFonts w:ascii="Times New Roman" w:hAnsi="Times New Roman" w:cs="Times New Roman"/>
                <w:sz w:val="20"/>
              </w:rPr>
              <w:t>Eralil</w:t>
            </w:r>
            <w:proofErr w:type="spellEnd"/>
            <w:r w:rsidRPr="00BD39C6">
              <w:rPr>
                <w:rFonts w:ascii="Times New Roman" w:hAnsi="Times New Roman" w:cs="Times New Roman"/>
                <w:sz w:val="20"/>
              </w:rPr>
              <w:t>,</w:t>
            </w:r>
          </w:p>
          <w:p w14:paraId="2B0A6963" w14:textId="67DD50C0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>Asst. Prof-OBG</w:t>
            </w:r>
          </w:p>
        </w:tc>
      </w:tr>
      <w:tr w:rsidR="00335164" w:rsidRPr="00AA4D69" w14:paraId="0C73F0A0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F844FEC" w14:textId="7575DDE4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1FB07CB" w14:textId="597F812E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4/03/2021</w:t>
            </w:r>
          </w:p>
        </w:tc>
        <w:tc>
          <w:tcPr>
            <w:tcW w:w="3118" w:type="dxa"/>
            <w:vAlign w:val="center"/>
          </w:tcPr>
          <w:p w14:paraId="4666E8A3" w14:textId="07A72D35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C6">
              <w:rPr>
                <w:rFonts w:ascii="Times New Roman" w:hAnsi="Times New Roman" w:cs="Times New Roman"/>
                <w:sz w:val="20"/>
              </w:rPr>
              <w:t xml:space="preserve">A </w:t>
            </w:r>
            <w:proofErr w:type="gramStart"/>
            <w:r w:rsidRPr="00BD39C6">
              <w:rPr>
                <w:rFonts w:ascii="Times New Roman" w:hAnsi="Times New Roman" w:cs="Times New Roman"/>
                <w:sz w:val="20"/>
              </w:rPr>
              <w:t xml:space="preserve">Puff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39C6">
              <w:rPr>
                <w:rFonts w:ascii="Times New Roman" w:hAnsi="Times New Roman" w:cs="Times New Roman"/>
                <w:sz w:val="20"/>
              </w:rPr>
              <w:t>to</w:t>
            </w:r>
            <w:proofErr w:type="gramEnd"/>
            <w:r w:rsidRPr="00BD39C6">
              <w:rPr>
                <w:rFonts w:ascii="Times New Roman" w:hAnsi="Times New Roman" w:cs="Times New Roman"/>
                <w:sz w:val="20"/>
              </w:rPr>
              <w:t xml:space="preserve"> Pop Off</w:t>
            </w:r>
          </w:p>
        </w:tc>
        <w:tc>
          <w:tcPr>
            <w:tcW w:w="3078" w:type="dxa"/>
          </w:tcPr>
          <w:p w14:paraId="02568DCD" w14:textId="77777777" w:rsidR="00335164" w:rsidRPr="00C633D1" w:rsidRDefault="00335164" w:rsidP="00E139C4">
            <w:pPr>
              <w:rPr>
                <w:rFonts w:ascii="Times New Roman" w:hAnsi="Times New Roman" w:cs="Times New Roman"/>
                <w:sz w:val="12"/>
              </w:rPr>
            </w:pPr>
          </w:p>
          <w:p w14:paraId="4D8AA2DA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Annu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Varghese</w:t>
            </w:r>
          </w:p>
          <w:p w14:paraId="58C1D78D" w14:textId="5A965392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9C6">
              <w:rPr>
                <w:rFonts w:ascii="Times New Roman" w:hAnsi="Times New Roman" w:cs="Times New Roman"/>
                <w:sz w:val="20"/>
              </w:rPr>
              <w:t>Asst.Prof</w:t>
            </w:r>
            <w:proofErr w:type="spellEnd"/>
            <w:r w:rsidRPr="00BD39C6">
              <w:rPr>
                <w:rFonts w:ascii="Times New Roman" w:hAnsi="Times New Roman" w:cs="Times New Roman"/>
                <w:sz w:val="20"/>
              </w:rPr>
              <w:t>- Chest&amp; TB</w:t>
            </w:r>
          </w:p>
        </w:tc>
        <w:tc>
          <w:tcPr>
            <w:tcW w:w="2876" w:type="dxa"/>
          </w:tcPr>
          <w:p w14:paraId="2A22FEF8" w14:textId="77777777" w:rsidR="00335164" w:rsidRPr="00C633D1" w:rsidRDefault="00335164" w:rsidP="00E139C4">
            <w:pPr>
              <w:rPr>
                <w:rFonts w:ascii="Times New Roman" w:hAnsi="Times New Roman" w:cs="Times New Roman"/>
                <w:sz w:val="12"/>
              </w:rPr>
            </w:pPr>
          </w:p>
          <w:p w14:paraId="1B9C2C30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Hemalatha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V.S</w:t>
            </w:r>
          </w:p>
          <w:p w14:paraId="35A4C059" w14:textId="5157FAD6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Asso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39C6">
              <w:rPr>
                <w:rFonts w:ascii="Times New Roman" w:hAnsi="Times New Roman" w:cs="Times New Roman"/>
                <w:sz w:val="20"/>
              </w:rPr>
              <w:t>Prof.-</w:t>
            </w:r>
            <w:r>
              <w:rPr>
                <w:rFonts w:ascii="Times New Roman" w:hAnsi="Times New Roman" w:cs="Times New Roman"/>
                <w:sz w:val="20"/>
              </w:rPr>
              <w:t>Pulmonology</w:t>
            </w:r>
          </w:p>
        </w:tc>
      </w:tr>
      <w:tr w:rsidR="00335164" w:rsidRPr="00AA4D69" w14:paraId="0AEE828F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6E2D8E1" w14:textId="4EBAAE9A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57A716C3" w14:textId="5C342969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11/03/2021</w:t>
            </w:r>
          </w:p>
        </w:tc>
        <w:tc>
          <w:tcPr>
            <w:tcW w:w="3118" w:type="dxa"/>
            <w:vAlign w:val="center"/>
          </w:tcPr>
          <w:p w14:paraId="40212DAD" w14:textId="317BA0C1" w:rsidR="00335164" w:rsidRPr="00AA4D69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bCs/>
                <w:sz w:val="20"/>
                <w:szCs w:val="20"/>
              </w:rPr>
              <w:t>“Uterus Saving Option in Massive PPH”</w:t>
            </w:r>
          </w:p>
        </w:tc>
        <w:tc>
          <w:tcPr>
            <w:tcW w:w="3078" w:type="dxa"/>
            <w:vAlign w:val="center"/>
          </w:tcPr>
          <w:p w14:paraId="29992CA9" w14:textId="77777777" w:rsidR="00335164" w:rsidRPr="00B854A7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Preethy</w:t>
            </w:r>
            <w:proofErr w:type="spellEnd"/>
          </w:p>
          <w:p w14:paraId="255F2F2E" w14:textId="74532B07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Sr. Consultant, OBG</w:t>
            </w:r>
          </w:p>
        </w:tc>
        <w:tc>
          <w:tcPr>
            <w:tcW w:w="2876" w:type="dxa"/>
            <w:vAlign w:val="center"/>
          </w:tcPr>
          <w:p w14:paraId="35A6B15E" w14:textId="77777777" w:rsidR="00335164" w:rsidRPr="00B854A7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 xml:space="preserve">Dr. Georgy Joy </w:t>
            </w:r>
          </w:p>
          <w:p w14:paraId="4FA1BD78" w14:textId="56EF2682" w:rsidR="00335164" w:rsidRPr="00AA4D69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Prof. &amp; HOD, OBG</w:t>
            </w:r>
          </w:p>
        </w:tc>
      </w:tr>
      <w:tr w:rsidR="00335164" w:rsidRPr="00AA4D69" w14:paraId="30DAEF85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7B1352E1" w14:textId="37011AEB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2F5F8504" w14:textId="6CD2818C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18/03/2021</w:t>
            </w:r>
          </w:p>
        </w:tc>
        <w:tc>
          <w:tcPr>
            <w:tcW w:w="3118" w:type="dxa"/>
            <w:vAlign w:val="center"/>
          </w:tcPr>
          <w:p w14:paraId="7E7EA6EB" w14:textId="19DD5EC5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bCs/>
                <w:sz w:val="20"/>
                <w:szCs w:val="20"/>
              </w:rPr>
              <w:t>“Introduction to Micro teaching”</w:t>
            </w:r>
          </w:p>
        </w:tc>
        <w:tc>
          <w:tcPr>
            <w:tcW w:w="3078" w:type="dxa"/>
            <w:vAlign w:val="center"/>
          </w:tcPr>
          <w:p w14:paraId="1C9A1FF9" w14:textId="77777777" w:rsidR="00335164" w:rsidRPr="00B854A7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Annu</w:t>
            </w:r>
            <w:proofErr w:type="spellEnd"/>
            <w:r w:rsidRPr="00B854A7">
              <w:rPr>
                <w:rFonts w:ascii="Times New Roman" w:hAnsi="Times New Roman" w:cs="Times New Roman"/>
                <w:sz w:val="20"/>
                <w:szCs w:val="20"/>
              </w:rPr>
              <w:t xml:space="preserve"> Elizabeth</w:t>
            </w:r>
          </w:p>
          <w:p w14:paraId="4D6AE5C5" w14:textId="5FC955FE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Professor, Pathology</w:t>
            </w:r>
          </w:p>
        </w:tc>
        <w:tc>
          <w:tcPr>
            <w:tcW w:w="2876" w:type="dxa"/>
            <w:vAlign w:val="center"/>
          </w:tcPr>
          <w:p w14:paraId="50D5D58C" w14:textId="77777777" w:rsidR="00335164" w:rsidRPr="00B854A7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Dr. Rasmi Unnikrishnan</w:t>
            </w:r>
          </w:p>
          <w:p w14:paraId="53EFC810" w14:textId="366E4F06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4A7">
              <w:rPr>
                <w:rFonts w:ascii="Times New Roman" w:hAnsi="Times New Roman" w:cs="Times New Roman"/>
                <w:sz w:val="20"/>
                <w:szCs w:val="20"/>
              </w:rPr>
              <w:t>Asst. Professor of Pathology</w:t>
            </w:r>
          </w:p>
        </w:tc>
      </w:tr>
      <w:tr w:rsidR="00335164" w:rsidRPr="00AA4D69" w14:paraId="1B549D3A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A2395C2" w14:textId="688E7E1B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2352884" w14:textId="0025858F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24/03/2021</w:t>
            </w:r>
          </w:p>
        </w:tc>
        <w:tc>
          <w:tcPr>
            <w:tcW w:w="3118" w:type="dxa"/>
            <w:vAlign w:val="center"/>
          </w:tcPr>
          <w:p w14:paraId="6C601F26" w14:textId="139C766F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“TB- The End Game”</w:t>
            </w:r>
          </w:p>
        </w:tc>
        <w:tc>
          <w:tcPr>
            <w:tcW w:w="3078" w:type="dxa"/>
            <w:vAlign w:val="center"/>
          </w:tcPr>
          <w:p w14:paraId="45C0AA9B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Manjusha K</w:t>
            </w:r>
          </w:p>
          <w:p w14:paraId="66967FC9" w14:textId="0B5DD541" w:rsidR="00335164" w:rsidRPr="00B854A7" w:rsidRDefault="00335164" w:rsidP="00E139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  <w:tc>
          <w:tcPr>
            <w:tcW w:w="2876" w:type="dxa"/>
            <w:vAlign w:val="center"/>
          </w:tcPr>
          <w:p w14:paraId="62A8C805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Kumari Indira K.S</w:t>
            </w:r>
          </w:p>
          <w:p w14:paraId="454FA408" w14:textId="000E57EA" w:rsidR="00335164" w:rsidRPr="00B854A7" w:rsidRDefault="00335164" w:rsidP="00E139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&amp; HOD, Pulmonology</w:t>
            </w:r>
          </w:p>
        </w:tc>
      </w:tr>
      <w:tr w:rsidR="00335164" w:rsidRPr="00AA4D69" w14:paraId="103DD40D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8207724" w14:textId="696512D6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308754FB" w14:textId="640785E8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07/04/2021</w:t>
            </w:r>
          </w:p>
        </w:tc>
        <w:tc>
          <w:tcPr>
            <w:tcW w:w="3118" w:type="dxa"/>
            <w:vAlign w:val="center"/>
          </w:tcPr>
          <w:p w14:paraId="52D3DDCD" w14:textId="622BE46D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Introduction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PMR”</w:t>
            </w:r>
          </w:p>
        </w:tc>
        <w:tc>
          <w:tcPr>
            <w:tcW w:w="3078" w:type="dxa"/>
            <w:vAlign w:val="center"/>
          </w:tcPr>
          <w:p w14:paraId="6649FA01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Bineesh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Balakrishnan</w:t>
            </w:r>
          </w:p>
          <w:p w14:paraId="46CCC13A" w14:textId="3F08F904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Professor, PMR</w:t>
            </w:r>
          </w:p>
        </w:tc>
        <w:tc>
          <w:tcPr>
            <w:tcW w:w="2876" w:type="dxa"/>
            <w:vAlign w:val="center"/>
          </w:tcPr>
          <w:p w14:paraId="52383F11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T.K Vasudevan</w:t>
            </w:r>
          </w:p>
          <w:p w14:paraId="641B8EB0" w14:textId="52D83FA6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&amp; HOD, PMR</w:t>
            </w:r>
          </w:p>
        </w:tc>
      </w:tr>
      <w:tr w:rsidR="00335164" w:rsidRPr="00AA4D69" w14:paraId="0E18830E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EFCAF98" w14:textId="6D2C644D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EE92EE4" w14:textId="0E3F5DD8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15/04/2021</w:t>
            </w:r>
          </w:p>
        </w:tc>
        <w:tc>
          <w:tcPr>
            <w:tcW w:w="3118" w:type="dxa"/>
            <w:vAlign w:val="center"/>
          </w:tcPr>
          <w:p w14:paraId="42B89E0B" w14:textId="04379655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“Let the Eye of Vigilance, never be Closed”</w:t>
            </w:r>
          </w:p>
        </w:tc>
        <w:tc>
          <w:tcPr>
            <w:tcW w:w="3078" w:type="dxa"/>
            <w:vAlign w:val="center"/>
          </w:tcPr>
          <w:p w14:paraId="7EB3DB35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Susan Mary Philip</w:t>
            </w:r>
          </w:p>
          <w:p w14:paraId="2A3259E7" w14:textId="54ED8434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 Student</w:t>
            </w:r>
          </w:p>
        </w:tc>
        <w:tc>
          <w:tcPr>
            <w:tcW w:w="2876" w:type="dxa"/>
            <w:vAlign w:val="center"/>
          </w:tcPr>
          <w:p w14:paraId="06335825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Lavanya N</w:t>
            </w:r>
          </w:p>
          <w:p w14:paraId="3B1E2259" w14:textId="7AC939E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&amp; HOD, Pharmacology</w:t>
            </w:r>
          </w:p>
        </w:tc>
      </w:tr>
      <w:tr w:rsidR="00335164" w:rsidRPr="00AA4D69" w14:paraId="721A0184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D6877F1" w14:textId="2D1F4501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BCE39D0" w14:textId="14412C1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22/04/2021</w:t>
            </w:r>
          </w:p>
        </w:tc>
        <w:tc>
          <w:tcPr>
            <w:tcW w:w="3118" w:type="dxa"/>
            <w:vAlign w:val="center"/>
          </w:tcPr>
          <w:p w14:paraId="018C8B33" w14:textId="3AAF0A1D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“Radiofrequency ablation for Varicose Veins” </w:t>
            </w:r>
          </w:p>
        </w:tc>
        <w:tc>
          <w:tcPr>
            <w:tcW w:w="3078" w:type="dxa"/>
            <w:vAlign w:val="center"/>
          </w:tcPr>
          <w:p w14:paraId="3E4CFE71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Joseph Alexander</w:t>
            </w:r>
          </w:p>
          <w:p w14:paraId="27815BA1" w14:textId="2AC9FA4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Radiodiagnosis</w:t>
            </w:r>
          </w:p>
        </w:tc>
        <w:tc>
          <w:tcPr>
            <w:tcW w:w="2876" w:type="dxa"/>
            <w:vAlign w:val="center"/>
          </w:tcPr>
          <w:p w14:paraId="35F0D1F5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Gurusiddana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Gowda</w:t>
            </w:r>
          </w:p>
          <w:p w14:paraId="5D7F2778" w14:textId="72B37E4A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&amp; HOD, Radiology </w:t>
            </w:r>
          </w:p>
        </w:tc>
      </w:tr>
      <w:tr w:rsidR="00335164" w:rsidRPr="00AA4D69" w14:paraId="2A3E6027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6AB92215" w14:textId="67BB0D2C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14:paraId="5B5D66A7" w14:textId="0B47E021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20/05/2021</w:t>
            </w:r>
          </w:p>
        </w:tc>
        <w:tc>
          <w:tcPr>
            <w:tcW w:w="3118" w:type="dxa"/>
            <w:vAlign w:val="center"/>
          </w:tcPr>
          <w:p w14:paraId="29380B82" w14:textId="1C9AA379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BacT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 ALERT Microbial Identification System”</w:t>
            </w:r>
          </w:p>
        </w:tc>
        <w:tc>
          <w:tcPr>
            <w:tcW w:w="3078" w:type="dxa"/>
            <w:vAlign w:val="center"/>
          </w:tcPr>
          <w:p w14:paraId="45C6CEF6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Deepa H</w:t>
            </w:r>
          </w:p>
          <w:p w14:paraId="2F44DEA2" w14:textId="76FE924C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Professor, Microbiology </w:t>
            </w:r>
          </w:p>
        </w:tc>
        <w:tc>
          <w:tcPr>
            <w:tcW w:w="2876" w:type="dxa"/>
            <w:vAlign w:val="center"/>
          </w:tcPr>
          <w:p w14:paraId="0E59E8A3" w14:textId="6030AD33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335164" w:rsidRPr="00AA4D69" w14:paraId="1A8DA04C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35FB7D16" w14:textId="7971234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0BFA7489" w14:textId="74B79BA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27/05/2021</w:t>
            </w:r>
          </w:p>
        </w:tc>
        <w:tc>
          <w:tcPr>
            <w:tcW w:w="3118" w:type="dxa"/>
            <w:vAlign w:val="center"/>
          </w:tcPr>
          <w:p w14:paraId="22556072" w14:textId="7C89D577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Gynaecology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through a Key Hole” </w:t>
            </w:r>
          </w:p>
        </w:tc>
        <w:tc>
          <w:tcPr>
            <w:tcW w:w="3078" w:type="dxa"/>
            <w:vAlign w:val="center"/>
          </w:tcPr>
          <w:p w14:paraId="7C76C884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Akshay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V. Prabhu</w:t>
            </w:r>
          </w:p>
          <w:p w14:paraId="01957698" w14:textId="73F76DAE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Consultant Lap. Surgeon, OBG</w:t>
            </w:r>
          </w:p>
        </w:tc>
        <w:tc>
          <w:tcPr>
            <w:tcW w:w="2876" w:type="dxa"/>
            <w:vAlign w:val="center"/>
          </w:tcPr>
          <w:p w14:paraId="5AC6E009" w14:textId="4FB33DB4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335164" w:rsidRPr="00AA4D69" w14:paraId="5DCDE573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464B5415" w14:textId="7751471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52E5869D" w14:textId="6BF26470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10/06/2021</w:t>
            </w:r>
          </w:p>
        </w:tc>
        <w:tc>
          <w:tcPr>
            <w:tcW w:w="3118" w:type="dxa"/>
            <w:vAlign w:val="center"/>
          </w:tcPr>
          <w:p w14:paraId="4A6A1ED5" w14:textId="2ED2CB3C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Mucormycosis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3078" w:type="dxa"/>
            <w:vAlign w:val="center"/>
          </w:tcPr>
          <w:p w14:paraId="08225F9B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Jose, </w:t>
            </w:r>
          </w:p>
          <w:p w14:paraId="49CBB576" w14:textId="29BA7A27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Medicine</w:t>
            </w:r>
          </w:p>
        </w:tc>
        <w:tc>
          <w:tcPr>
            <w:tcW w:w="2876" w:type="dxa"/>
            <w:vAlign w:val="center"/>
          </w:tcPr>
          <w:p w14:paraId="5CB9C52B" w14:textId="29D43406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335164" w:rsidRPr="00AA4D69" w14:paraId="55A48628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3EE85D05" w14:textId="035C5D6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14:paraId="73456666" w14:textId="1ED2CF97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17/06/2021</w:t>
            </w:r>
          </w:p>
        </w:tc>
        <w:tc>
          <w:tcPr>
            <w:tcW w:w="3118" w:type="dxa"/>
            <w:vAlign w:val="center"/>
          </w:tcPr>
          <w:p w14:paraId="4876523D" w14:textId="7E7F055F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“Building a Fairer, Healthier World”</w:t>
            </w:r>
          </w:p>
        </w:tc>
        <w:tc>
          <w:tcPr>
            <w:tcW w:w="3078" w:type="dxa"/>
            <w:vAlign w:val="center"/>
          </w:tcPr>
          <w:p w14:paraId="53B427F7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Babita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Kuruvila</w:t>
            </w:r>
            <w:proofErr w:type="spellEnd"/>
          </w:p>
          <w:p w14:paraId="416E1B87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Medicine </w:t>
            </w:r>
          </w:p>
          <w:p w14:paraId="20FB1306" w14:textId="69FE168E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vAlign w:val="center"/>
          </w:tcPr>
          <w:p w14:paraId="633A7B99" w14:textId="2C11B7D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335164" w:rsidRPr="00AA4D69" w14:paraId="57668EA1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3BB83C0" w14:textId="5571EB0E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6BBA20B5" w14:textId="65E46594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24/06/2021</w:t>
            </w:r>
          </w:p>
        </w:tc>
        <w:tc>
          <w:tcPr>
            <w:tcW w:w="3118" w:type="dxa"/>
            <w:vAlign w:val="center"/>
          </w:tcPr>
          <w:p w14:paraId="5E85B64A" w14:textId="280A7319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The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Scope and Applications of Frozen Section Biopsy” </w:t>
            </w:r>
          </w:p>
        </w:tc>
        <w:tc>
          <w:tcPr>
            <w:tcW w:w="3078" w:type="dxa"/>
            <w:vAlign w:val="center"/>
          </w:tcPr>
          <w:p w14:paraId="57565B46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Menon,</w:t>
            </w:r>
          </w:p>
          <w:p w14:paraId="3AE58915" w14:textId="26F863B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Pathology</w:t>
            </w:r>
          </w:p>
        </w:tc>
        <w:tc>
          <w:tcPr>
            <w:tcW w:w="2876" w:type="dxa"/>
            <w:vAlign w:val="center"/>
          </w:tcPr>
          <w:p w14:paraId="3C6DB286" w14:textId="537EB9C4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335164" w:rsidRPr="00AA4D69" w14:paraId="0AE3BAF6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47A8910" w14:textId="39ABBAD5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3BE8E4BC" w14:textId="12448FBC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01/07/2021</w:t>
            </w:r>
          </w:p>
        </w:tc>
        <w:tc>
          <w:tcPr>
            <w:tcW w:w="3118" w:type="dxa"/>
            <w:vAlign w:val="center"/>
          </w:tcPr>
          <w:p w14:paraId="709BC36E" w14:textId="3333C8B2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Cutaneous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manifestations of Covid-19”</w:t>
            </w:r>
          </w:p>
        </w:tc>
        <w:tc>
          <w:tcPr>
            <w:tcW w:w="3078" w:type="dxa"/>
            <w:vAlign w:val="center"/>
          </w:tcPr>
          <w:p w14:paraId="78C1C9CC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Anjaly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T</w:t>
            </w:r>
          </w:p>
          <w:p w14:paraId="3A04548F" w14:textId="3D67876D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Dermatology</w:t>
            </w:r>
          </w:p>
        </w:tc>
        <w:tc>
          <w:tcPr>
            <w:tcW w:w="2876" w:type="dxa"/>
            <w:vAlign w:val="center"/>
          </w:tcPr>
          <w:p w14:paraId="781CFB5B" w14:textId="294399BD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335164" w:rsidRPr="00AA4D69" w14:paraId="1E2A5D83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D882E3B" w14:textId="777EA7B1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C62767C" w14:textId="0DA8F13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10/07/2021</w:t>
            </w:r>
          </w:p>
        </w:tc>
        <w:tc>
          <w:tcPr>
            <w:tcW w:w="3118" w:type="dxa"/>
            <w:vAlign w:val="center"/>
          </w:tcPr>
          <w:p w14:paraId="78683FD8" w14:textId="5CCDCD85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MBFHI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Lactation Training “- Breast Milk – The heavenly Nectar”</w:t>
            </w:r>
          </w:p>
        </w:tc>
        <w:tc>
          <w:tcPr>
            <w:tcW w:w="3078" w:type="dxa"/>
            <w:vAlign w:val="center"/>
          </w:tcPr>
          <w:p w14:paraId="159761D3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Manjusha K.</w:t>
            </w:r>
          </w:p>
          <w:p w14:paraId="38FD8921" w14:textId="6B90A3A8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  <w:tc>
          <w:tcPr>
            <w:tcW w:w="2876" w:type="dxa"/>
            <w:vAlign w:val="center"/>
          </w:tcPr>
          <w:p w14:paraId="01E7F441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96272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5967" w14:textId="77777777" w:rsidR="00335164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806D1" w14:textId="78C273BF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164" w:rsidRPr="00AA4D69" w14:paraId="55B37A95" w14:textId="77777777" w:rsidTr="00335164">
        <w:trPr>
          <w:trHeight w:val="70"/>
        </w:trPr>
        <w:tc>
          <w:tcPr>
            <w:tcW w:w="567" w:type="dxa"/>
            <w:vAlign w:val="center"/>
          </w:tcPr>
          <w:p w14:paraId="5A523F68" w14:textId="49CFFD13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14:paraId="20576A4D" w14:textId="42340EBD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15/07/2021</w:t>
            </w:r>
          </w:p>
        </w:tc>
        <w:tc>
          <w:tcPr>
            <w:tcW w:w="3118" w:type="dxa"/>
            <w:vAlign w:val="center"/>
          </w:tcPr>
          <w:p w14:paraId="5495C691" w14:textId="6E1D3956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“End of Life Care”</w:t>
            </w:r>
          </w:p>
        </w:tc>
        <w:tc>
          <w:tcPr>
            <w:tcW w:w="3078" w:type="dxa"/>
            <w:vAlign w:val="center"/>
          </w:tcPr>
          <w:p w14:paraId="5989073B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Shilpa S. Babu</w:t>
            </w:r>
          </w:p>
          <w:p w14:paraId="4FAE10C7" w14:textId="78E75957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Forensic Med. </w:t>
            </w:r>
          </w:p>
        </w:tc>
        <w:tc>
          <w:tcPr>
            <w:tcW w:w="2876" w:type="dxa"/>
            <w:vAlign w:val="center"/>
          </w:tcPr>
          <w:p w14:paraId="542CCCA3" w14:textId="5E5B68EC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164" w:rsidRPr="00AA4D69" w14:paraId="7550D67D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61727926" w14:textId="155B77FE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14:paraId="7F9E8A88" w14:textId="1AE1F1A8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22/07/2021</w:t>
            </w:r>
          </w:p>
        </w:tc>
        <w:tc>
          <w:tcPr>
            <w:tcW w:w="3118" w:type="dxa"/>
            <w:vAlign w:val="center"/>
          </w:tcPr>
          <w:p w14:paraId="00357A8C" w14:textId="54A90C88" w:rsidR="00335164" w:rsidRPr="00B854A7" w:rsidRDefault="00335164" w:rsidP="00E13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Virtual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space – Online learning challenges &amp; how to overcome them”</w:t>
            </w:r>
          </w:p>
        </w:tc>
        <w:tc>
          <w:tcPr>
            <w:tcW w:w="3078" w:type="dxa"/>
            <w:vAlign w:val="center"/>
          </w:tcPr>
          <w:p w14:paraId="22D11769" w14:textId="77777777" w:rsidR="00335164" w:rsidRDefault="00335164" w:rsidP="00C6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Prabha Raj R</w:t>
            </w:r>
          </w:p>
          <w:p w14:paraId="2024C155" w14:textId="4A7BD629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Specialist, Learning Disability </w:t>
            </w:r>
          </w:p>
        </w:tc>
        <w:tc>
          <w:tcPr>
            <w:tcW w:w="2876" w:type="dxa"/>
            <w:vAlign w:val="center"/>
          </w:tcPr>
          <w:p w14:paraId="1C3340FC" w14:textId="0BD3B385" w:rsidR="00335164" w:rsidRPr="00B854A7" w:rsidRDefault="00335164" w:rsidP="00E1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4E" w:rsidRPr="00AA4D69" w14:paraId="19E65278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39417C89" w14:textId="6BABF405" w:rsidR="00E97E4E" w:rsidRPr="00B854A7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14:paraId="205368D1" w14:textId="1403FB91" w:rsidR="00E97E4E" w:rsidRPr="00B854A7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26/7/2021</w:t>
            </w:r>
          </w:p>
        </w:tc>
        <w:tc>
          <w:tcPr>
            <w:tcW w:w="3118" w:type="dxa"/>
            <w:vAlign w:val="center"/>
          </w:tcPr>
          <w:p w14:paraId="3AE8D39F" w14:textId="03798340" w:rsidR="00E97E4E" w:rsidRPr="00B854A7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Zika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Virus Diseases – A Current Public Health Emergency”</w:t>
            </w:r>
          </w:p>
        </w:tc>
        <w:tc>
          <w:tcPr>
            <w:tcW w:w="3078" w:type="dxa"/>
            <w:vAlign w:val="center"/>
          </w:tcPr>
          <w:p w14:paraId="7102CFB8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Anuradha K</w:t>
            </w:r>
          </w:p>
          <w:p w14:paraId="13E7B81D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Medicine</w:t>
            </w:r>
          </w:p>
          <w:p w14:paraId="79F032AB" w14:textId="67ACF368" w:rsidR="00E97E4E" w:rsidRPr="00B854A7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vAlign w:val="center"/>
          </w:tcPr>
          <w:p w14:paraId="3B8EE429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Melvin Joy</w:t>
            </w:r>
          </w:p>
          <w:p w14:paraId="118E447E" w14:textId="73D3D880" w:rsidR="00E97E4E" w:rsidRPr="00B854A7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Medicine </w:t>
            </w:r>
          </w:p>
        </w:tc>
      </w:tr>
      <w:tr w:rsidR="00E97E4E" w:rsidRPr="00AA4D69" w14:paraId="40619ED5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6E45FFDD" w14:textId="19197EA5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0E75C0D1" w14:textId="2A190FCF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05/08/2021</w:t>
            </w:r>
          </w:p>
        </w:tc>
        <w:tc>
          <w:tcPr>
            <w:tcW w:w="3118" w:type="dxa"/>
            <w:vAlign w:val="center"/>
          </w:tcPr>
          <w:p w14:paraId="5672CB65" w14:textId="1E80303F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Arnold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Chiari Malformation – Type II: A Case Report “</w:t>
            </w:r>
          </w:p>
        </w:tc>
        <w:tc>
          <w:tcPr>
            <w:tcW w:w="3078" w:type="dxa"/>
            <w:vAlign w:val="center"/>
          </w:tcPr>
          <w:p w14:paraId="36C7B5A2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Antony Simon</w:t>
            </w:r>
          </w:p>
          <w:p w14:paraId="0CF1C7BF" w14:textId="268FCC0A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Professor, Anatomy</w:t>
            </w:r>
          </w:p>
        </w:tc>
        <w:tc>
          <w:tcPr>
            <w:tcW w:w="2876" w:type="dxa"/>
            <w:vAlign w:val="center"/>
          </w:tcPr>
          <w:p w14:paraId="3288AD00" w14:textId="75935A58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41FCEDC5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3C592626" w14:textId="11BC0137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43195A18" w14:textId="30FDE372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12/08/2021</w:t>
            </w:r>
          </w:p>
        </w:tc>
        <w:tc>
          <w:tcPr>
            <w:tcW w:w="3118" w:type="dxa"/>
            <w:vAlign w:val="center"/>
          </w:tcPr>
          <w:p w14:paraId="3EA21FD6" w14:textId="170B6176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“POCSO ACT – Breaking the Silence” </w:t>
            </w:r>
          </w:p>
        </w:tc>
        <w:tc>
          <w:tcPr>
            <w:tcW w:w="3078" w:type="dxa"/>
            <w:vAlign w:val="center"/>
          </w:tcPr>
          <w:p w14:paraId="2AA6A590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Manjusha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  <w:p w14:paraId="6CAC3BC4" w14:textId="562A59E8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14:paraId="267DC50B" w14:textId="31C7F5E5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1C146513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007644DD" w14:textId="561BDF71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14:paraId="543C78F2" w14:textId="5F311926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19/08/2021</w:t>
            </w:r>
          </w:p>
        </w:tc>
        <w:tc>
          <w:tcPr>
            <w:tcW w:w="3118" w:type="dxa"/>
            <w:vAlign w:val="center"/>
          </w:tcPr>
          <w:p w14:paraId="2EF8D1A1" w14:textId="799EA12A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“Let’s Walk”- The Talk</w:t>
            </w:r>
          </w:p>
        </w:tc>
        <w:tc>
          <w:tcPr>
            <w:tcW w:w="3078" w:type="dxa"/>
            <w:vAlign w:val="center"/>
          </w:tcPr>
          <w:p w14:paraId="5599CAB5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Bineesh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Balakrishnan</w:t>
            </w:r>
          </w:p>
          <w:p w14:paraId="1A8EDA24" w14:textId="080264BD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Physical Medicine &amp; Rehabilitation</w:t>
            </w:r>
          </w:p>
        </w:tc>
        <w:tc>
          <w:tcPr>
            <w:tcW w:w="2876" w:type="dxa"/>
            <w:vAlign w:val="center"/>
          </w:tcPr>
          <w:p w14:paraId="755369F2" w14:textId="5EDF581C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4388E457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5D566BD" w14:textId="74325919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14:paraId="76D3552C" w14:textId="394425E1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26/08/2021</w:t>
            </w:r>
          </w:p>
        </w:tc>
        <w:tc>
          <w:tcPr>
            <w:tcW w:w="3118" w:type="dxa"/>
            <w:vAlign w:val="center"/>
          </w:tcPr>
          <w:p w14:paraId="24776422" w14:textId="066DFE4F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“Behavioral First Aid for Children during Pandemic”</w:t>
            </w:r>
          </w:p>
        </w:tc>
        <w:tc>
          <w:tcPr>
            <w:tcW w:w="3078" w:type="dxa"/>
            <w:vAlign w:val="center"/>
          </w:tcPr>
          <w:p w14:paraId="44C1E0CF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  <w:p w14:paraId="13493C9A" w14:textId="5CDA434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Clinical Psychologist </w:t>
            </w:r>
          </w:p>
        </w:tc>
        <w:tc>
          <w:tcPr>
            <w:tcW w:w="2876" w:type="dxa"/>
            <w:vAlign w:val="center"/>
          </w:tcPr>
          <w:p w14:paraId="7BA6A806" w14:textId="3C550CE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4A756502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540D6A3D" w14:textId="3765AD11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21B17F41" w14:textId="25DE017F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02/09/2021</w:t>
            </w:r>
          </w:p>
        </w:tc>
        <w:tc>
          <w:tcPr>
            <w:tcW w:w="3118" w:type="dxa"/>
            <w:vAlign w:val="center"/>
          </w:tcPr>
          <w:p w14:paraId="316B92F7" w14:textId="50EC225A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“COVID Neurology” </w:t>
            </w:r>
          </w:p>
        </w:tc>
        <w:tc>
          <w:tcPr>
            <w:tcW w:w="3078" w:type="dxa"/>
            <w:vAlign w:val="center"/>
          </w:tcPr>
          <w:p w14:paraId="0DEEBFE6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Ranjith M</w:t>
            </w:r>
          </w:p>
          <w:p w14:paraId="06F1E9F9" w14:textId="1B448EE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JR, Neurology </w:t>
            </w:r>
          </w:p>
        </w:tc>
        <w:tc>
          <w:tcPr>
            <w:tcW w:w="2876" w:type="dxa"/>
            <w:vAlign w:val="center"/>
          </w:tcPr>
          <w:p w14:paraId="09A99993" w14:textId="302C190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625E1866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2F230B9" w14:textId="57DF1616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14:paraId="4043EFF1" w14:textId="26C8EFD8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09/09/2021</w:t>
            </w:r>
          </w:p>
        </w:tc>
        <w:tc>
          <w:tcPr>
            <w:tcW w:w="3118" w:type="dxa"/>
            <w:vAlign w:val="center"/>
          </w:tcPr>
          <w:p w14:paraId="0958B603" w14:textId="05A60432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“Role of Amino Acids in the pathogenesis of Depression” </w:t>
            </w:r>
          </w:p>
        </w:tc>
        <w:tc>
          <w:tcPr>
            <w:tcW w:w="3078" w:type="dxa"/>
            <w:vAlign w:val="center"/>
          </w:tcPr>
          <w:p w14:paraId="4CFB93A8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Desigamani</w:t>
            </w:r>
            <w:proofErr w:type="spellEnd"/>
          </w:p>
          <w:p w14:paraId="2B4B532E" w14:textId="6A5C7549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Biochemistry </w:t>
            </w:r>
          </w:p>
        </w:tc>
        <w:tc>
          <w:tcPr>
            <w:tcW w:w="2876" w:type="dxa"/>
            <w:vAlign w:val="center"/>
          </w:tcPr>
          <w:p w14:paraId="03C2C722" w14:textId="780C68E1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7D9A3473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E674645" w14:textId="71F9C805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AFF880D" w14:textId="0F206725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16/09/2021</w:t>
            </w:r>
          </w:p>
        </w:tc>
        <w:tc>
          <w:tcPr>
            <w:tcW w:w="3118" w:type="dxa"/>
            <w:vAlign w:val="center"/>
          </w:tcPr>
          <w:p w14:paraId="38134366" w14:textId="69219D07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Vaccum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Assisted Wound closure Therapy or VAC Therapy” </w:t>
            </w:r>
          </w:p>
        </w:tc>
        <w:tc>
          <w:tcPr>
            <w:tcW w:w="3078" w:type="dxa"/>
            <w:vAlign w:val="center"/>
          </w:tcPr>
          <w:p w14:paraId="49920449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Kevin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Chirammel</w:t>
            </w:r>
            <w:proofErr w:type="spellEnd"/>
          </w:p>
          <w:p w14:paraId="560D7074" w14:textId="01BB5032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General Surgery </w:t>
            </w:r>
          </w:p>
        </w:tc>
        <w:tc>
          <w:tcPr>
            <w:tcW w:w="2876" w:type="dxa"/>
            <w:vAlign w:val="center"/>
          </w:tcPr>
          <w:p w14:paraId="5C9FE828" w14:textId="0A004251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50DC5822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68339A9" w14:textId="174F79C5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4347B367" w14:textId="46FCE117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23/09/2021</w:t>
            </w:r>
          </w:p>
        </w:tc>
        <w:tc>
          <w:tcPr>
            <w:tcW w:w="3118" w:type="dxa"/>
            <w:vAlign w:val="center"/>
          </w:tcPr>
          <w:p w14:paraId="30BA5A4C" w14:textId="6E53FAA6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Nipah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Virus Infection “</w:t>
            </w:r>
          </w:p>
        </w:tc>
        <w:tc>
          <w:tcPr>
            <w:tcW w:w="3078" w:type="dxa"/>
            <w:vAlign w:val="center"/>
          </w:tcPr>
          <w:p w14:paraId="26C391EA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Joseph Varghese</w:t>
            </w:r>
          </w:p>
          <w:p w14:paraId="7826F451" w14:textId="37C18F28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Senior Resident, Gen. Medicine </w:t>
            </w:r>
          </w:p>
        </w:tc>
        <w:tc>
          <w:tcPr>
            <w:tcW w:w="2876" w:type="dxa"/>
            <w:vAlign w:val="center"/>
          </w:tcPr>
          <w:p w14:paraId="0977B80C" w14:textId="179DC082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0E9D4C8E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F367CC3" w14:textId="0139AF48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14:paraId="585D1FA7" w14:textId="19EEFFF0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30/09/2021</w:t>
            </w:r>
          </w:p>
        </w:tc>
        <w:tc>
          <w:tcPr>
            <w:tcW w:w="3118" w:type="dxa"/>
            <w:vAlign w:val="center"/>
          </w:tcPr>
          <w:p w14:paraId="07942935" w14:textId="00DD6352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Management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ST Elevation Myocardial Infarction”</w:t>
            </w:r>
          </w:p>
        </w:tc>
        <w:tc>
          <w:tcPr>
            <w:tcW w:w="3078" w:type="dxa"/>
            <w:vAlign w:val="center"/>
          </w:tcPr>
          <w:p w14:paraId="4837FF0E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Viswanath V.</w:t>
            </w:r>
          </w:p>
          <w:p w14:paraId="59FD7A12" w14:textId="274093C1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Consultant Interventional Cardiologist </w:t>
            </w:r>
          </w:p>
        </w:tc>
        <w:tc>
          <w:tcPr>
            <w:tcW w:w="2876" w:type="dxa"/>
            <w:vAlign w:val="center"/>
          </w:tcPr>
          <w:p w14:paraId="6C40D7A2" w14:textId="737125FB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0E3A6DA5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15DF8F49" w14:textId="0B405978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14:paraId="3C88ADA0" w14:textId="2E261D2D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07/10/2021</w:t>
            </w:r>
          </w:p>
        </w:tc>
        <w:tc>
          <w:tcPr>
            <w:tcW w:w="3118" w:type="dxa"/>
            <w:vAlign w:val="center"/>
          </w:tcPr>
          <w:p w14:paraId="6279B641" w14:textId="073A1F8B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Post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COVID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Anaesthesia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To be or not to be”</w:t>
            </w:r>
          </w:p>
        </w:tc>
        <w:tc>
          <w:tcPr>
            <w:tcW w:w="3078" w:type="dxa"/>
            <w:vAlign w:val="center"/>
          </w:tcPr>
          <w:p w14:paraId="5BD8C2F4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Arun Chandran N V</w:t>
            </w:r>
          </w:p>
          <w:p w14:paraId="7251C15D" w14:textId="25BBF1F8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Anaesthesiology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14:paraId="45740040" w14:textId="363E7D14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05F54C56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728D16F9" w14:textId="437C505A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14:paraId="29B74BF7" w14:textId="165134C5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21/10/2021</w:t>
            </w:r>
          </w:p>
        </w:tc>
        <w:tc>
          <w:tcPr>
            <w:tcW w:w="3118" w:type="dxa"/>
            <w:vAlign w:val="center"/>
          </w:tcPr>
          <w:p w14:paraId="77E9FFCB" w14:textId="44622E80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Hand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Surgery – Introduction to the Specialty, Scope and Practice, one year experience at SNIMS</w:t>
            </w:r>
          </w:p>
        </w:tc>
        <w:tc>
          <w:tcPr>
            <w:tcW w:w="3078" w:type="dxa"/>
            <w:vAlign w:val="center"/>
          </w:tcPr>
          <w:p w14:paraId="059EC28A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Arun Ravindran</w:t>
            </w:r>
          </w:p>
          <w:p w14:paraId="6707105F" w14:textId="3699DA09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Orthopaedics</w:t>
            </w:r>
            <w:proofErr w:type="spellEnd"/>
          </w:p>
        </w:tc>
        <w:tc>
          <w:tcPr>
            <w:tcW w:w="2876" w:type="dxa"/>
            <w:vAlign w:val="center"/>
          </w:tcPr>
          <w:p w14:paraId="150BEFA5" w14:textId="474E640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(Online – 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platform)</w:t>
            </w:r>
          </w:p>
        </w:tc>
      </w:tr>
      <w:tr w:rsidR="00E97E4E" w:rsidRPr="00AA4D69" w14:paraId="32979B41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E7E25FB" w14:textId="4E3B9D4C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3883E480" w14:textId="256176A8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28/10/2021</w:t>
            </w:r>
          </w:p>
        </w:tc>
        <w:tc>
          <w:tcPr>
            <w:tcW w:w="3118" w:type="dxa"/>
            <w:vAlign w:val="center"/>
          </w:tcPr>
          <w:p w14:paraId="36E1E5EE" w14:textId="2711D164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3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 Bioprinting”</w:t>
            </w:r>
          </w:p>
        </w:tc>
        <w:tc>
          <w:tcPr>
            <w:tcW w:w="3078" w:type="dxa"/>
            <w:vAlign w:val="center"/>
          </w:tcPr>
          <w:p w14:paraId="719AB24E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Gokul S R</w:t>
            </w:r>
          </w:p>
          <w:p w14:paraId="133EB6BA" w14:textId="56B75764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 – physiology </w:t>
            </w:r>
          </w:p>
        </w:tc>
        <w:tc>
          <w:tcPr>
            <w:tcW w:w="2876" w:type="dxa"/>
            <w:vAlign w:val="center"/>
          </w:tcPr>
          <w:p w14:paraId="52A0774F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Indira Kumari K.R</w:t>
            </w:r>
          </w:p>
          <w:p w14:paraId="67F4BA2F" w14:textId="710E05A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&amp; HOD, Physiology</w:t>
            </w:r>
          </w:p>
        </w:tc>
      </w:tr>
      <w:tr w:rsidR="00E97E4E" w:rsidRPr="00AA4D69" w14:paraId="21B6706B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7D2BE1F4" w14:textId="1F835203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7884993" w14:textId="41FD11AC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18/11/2021</w:t>
            </w:r>
          </w:p>
        </w:tc>
        <w:tc>
          <w:tcPr>
            <w:tcW w:w="3118" w:type="dxa"/>
            <w:vAlign w:val="center"/>
          </w:tcPr>
          <w:p w14:paraId="627B50A9" w14:textId="249BBA25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“COPD – Current trends in Management”</w:t>
            </w:r>
          </w:p>
        </w:tc>
        <w:tc>
          <w:tcPr>
            <w:tcW w:w="3078" w:type="dxa"/>
            <w:vAlign w:val="center"/>
          </w:tcPr>
          <w:p w14:paraId="0540DBEF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Thankam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Somson</w:t>
            </w:r>
            <w:proofErr w:type="spellEnd"/>
          </w:p>
          <w:p w14:paraId="2FD24F71" w14:textId="24422609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Senior Resident,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Medicine </w:t>
            </w:r>
          </w:p>
        </w:tc>
        <w:tc>
          <w:tcPr>
            <w:tcW w:w="2876" w:type="dxa"/>
            <w:vAlign w:val="center"/>
          </w:tcPr>
          <w:p w14:paraId="18B9E251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Kumari Indira K.S</w:t>
            </w:r>
          </w:p>
          <w:p w14:paraId="323E790B" w14:textId="2E2BF600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&amp; HOD,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Med.</w:t>
            </w:r>
          </w:p>
        </w:tc>
      </w:tr>
      <w:tr w:rsidR="00E97E4E" w:rsidRPr="00AA4D69" w14:paraId="07D71255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6F036F0B" w14:textId="430A52A6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14:paraId="71C7DF58" w14:textId="678916CB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25/11/2021</w:t>
            </w:r>
          </w:p>
        </w:tc>
        <w:tc>
          <w:tcPr>
            <w:tcW w:w="3118" w:type="dxa"/>
            <w:vAlign w:val="center"/>
          </w:tcPr>
          <w:p w14:paraId="1BD037F8" w14:textId="113C5DD0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Nail’ing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Diagnosis” – the nail as a clue to systemic disease </w:t>
            </w:r>
          </w:p>
        </w:tc>
        <w:tc>
          <w:tcPr>
            <w:tcW w:w="3078" w:type="dxa"/>
            <w:vAlign w:val="center"/>
          </w:tcPr>
          <w:p w14:paraId="53E7B5E6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Kaliyadan</w:t>
            </w:r>
            <w:proofErr w:type="spellEnd"/>
          </w:p>
          <w:p w14:paraId="1DFFE875" w14:textId="7B3A2160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Professor, Dermatology</w:t>
            </w:r>
          </w:p>
        </w:tc>
        <w:tc>
          <w:tcPr>
            <w:tcW w:w="2876" w:type="dxa"/>
            <w:vAlign w:val="center"/>
          </w:tcPr>
          <w:p w14:paraId="001F6481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Balachandran C</w:t>
            </w:r>
          </w:p>
          <w:p w14:paraId="7D858F4A" w14:textId="4F5F4975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&amp; HOD, Dermatology </w:t>
            </w:r>
          </w:p>
        </w:tc>
      </w:tr>
      <w:tr w:rsidR="00E97E4E" w:rsidRPr="00AA4D69" w14:paraId="18C3B84B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60E6F183" w14:textId="00A2B5A5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14:paraId="16CC15FE" w14:textId="1591E7DF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02/12/2021</w:t>
            </w:r>
          </w:p>
        </w:tc>
        <w:tc>
          <w:tcPr>
            <w:tcW w:w="3118" w:type="dxa"/>
            <w:vAlign w:val="center"/>
          </w:tcPr>
          <w:p w14:paraId="2E747E3A" w14:textId="19791A20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“Melioidosis –The great Mimicker”</w:t>
            </w:r>
          </w:p>
        </w:tc>
        <w:tc>
          <w:tcPr>
            <w:tcW w:w="3078" w:type="dxa"/>
            <w:vAlign w:val="center"/>
          </w:tcPr>
          <w:p w14:paraId="55EBF55F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Anooja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 M</w:t>
            </w:r>
          </w:p>
          <w:p w14:paraId="461B3F73" w14:textId="58311CB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Professor, Microbiology</w:t>
            </w:r>
          </w:p>
        </w:tc>
        <w:tc>
          <w:tcPr>
            <w:tcW w:w="2876" w:type="dxa"/>
            <w:vAlign w:val="center"/>
          </w:tcPr>
          <w:p w14:paraId="6F28A00E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Jose P Augustine</w:t>
            </w:r>
          </w:p>
          <w:p w14:paraId="1E5E0A74" w14:textId="04911CAB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&amp; HOD, Microbiology</w:t>
            </w:r>
          </w:p>
        </w:tc>
      </w:tr>
      <w:tr w:rsidR="00E97E4E" w:rsidRPr="00AA4D69" w14:paraId="3CF11811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2781D8E8" w14:textId="2ED4A119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14:paraId="3B6B16F2" w14:textId="4E058F08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09/12/2021</w:t>
            </w:r>
          </w:p>
        </w:tc>
        <w:tc>
          <w:tcPr>
            <w:tcW w:w="3118" w:type="dxa"/>
            <w:vAlign w:val="center"/>
          </w:tcPr>
          <w:p w14:paraId="165C1384" w14:textId="464D079D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“Enigmatic Entity in Intestinal Obstruction” </w:t>
            </w:r>
          </w:p>
        </w:tc>
        <w:tc>
          <w:tcPr>
            <w:tcW w:w="3078" w:type="dxa"/>
            <w:vAlign w:val="center"/>
          </w:tcPr>
          <w:p w14:paraId="1429E67B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Srijith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Prasad </w:t>
            </w:r>
          </w:p>
          <w:p w14:paraId="65655B02" w14:textId="267BCB5C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Gastro Surgery </w:t>
            </w:r>
          </w:p>
        </w:tc>
        <w:tc>
          <w:tcPr>
            <w:tcW w:w="2876" w:type="dxa"/>
            <w:vAlign w:val="center"/>
          </w:tcPr>
          <w:p w14:paraId="7635579E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Prasad Krishnan</w:t>
            </w:r>
          </w:p>
          <w:p w14:paraId="7C61546F" w14:textId="776F485F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&amp; HOD, Gastro Surgery</w:t>
            </w:r>
          </w:p>
        </w:tc>
      </w:tr>
      <w:tr w:rsidR="00E97E4E" w:rsidRPr="00AA4D69" w14:paraId="5B3E8D52" w14:textId="77777777" w:rsidTr="00335164">
        <w:trPr>
          <w:trHeight w:val="620"/>
        </w:trPr>
        <w:tc>
          <w:tcPr>
            <w:tcW w:w="567" w:type="dxa"/>
            <w:vAlign w:val="center"/>
          </w:tcPr>
          <w:p w14:paraId="083513D4" w14:textId="45D04DD2" w:rsidR="00E97E4E" w:rsidRDefault="00DC6117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774662B6" w14:textId="03386E02" w:rsidR="00E97E4E" w:rsidRDefault="00E97E4E" w:rsidP="00E97E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23/12/2021</w:t>
            </w:r>
          </w:p>
        </w:tc>
        <w:tc>
          <w:tcPr>
            <w:tcW w:w="3118" w:type="dxa"/>
            <w:vAlign w:val="center"/>
          </w:tcPr>
          <w:p w14:paraId="6245D0E2" w14:textId="26E10231" w:rsidR="00E97E4E" w:rsidRDefault="00E97E4E" w:rsidP="00E97E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“Winter Vomiting Bug” – Recent outbreak in Kerala </w:t>
            </w:r>
          </w:p>
        </w:tc>
        <w:tc>
          <w:tcPr>
            <w:tcW w:w="3078" w:type="dxa"/>
            <w:vAlign w:val="center"/>
          </w:tcPr>
          <w:p w14:paraId="211DE5E0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Jacob Davies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Kalliath</w:t>
            </w:r>
            <w:proofErr w:type="spellEnd"/>
          </w:p>
          <w:p w14:paraId="2B6B562E" w14:textId="1308853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Medicine</w:t>
            </w:r>
          </w:p>
        </w:tc>
        <w:tc>
          <w:tcPr>
            <w:tcW w:w="2876" w:type="dxa"/>
            <w:vAlign w:val="center"/>
          </w:tcPr>
          <w:p w14:paraId="48EB435B" w14:textId="77777777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Alexander John</w:t>
            </w:r>
          </w:p>
          <w:p w14:paraId="4FD5E1A6" w14:textId="0483D2A1" w:rsidR="00E97E4E" w:rsidRDefault="00E97E4E" w:rsidP="00E9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 &amp; HOD,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Medicine</w:t>
            </w:r>
          </w:p>
        </w:tc>
      </w:tr>
    </w:tbl>
    <w:p w14:paraId="1C48DBFB" w14:textId="7760AD7F" w:rsidR="00E97E4E" w:rsidRDefault="00E97E4E" w:rsidP="00BD39C6">
      <w:pPr>
        <w:spacing w:line="360" w:lineRule="auto"/>
        <w:rPr>
          <w:sz w:val="18"/>
          <w:szCs w:val="20"/>
        </w:rPr>
      </w:pPr>
    </w:p>
    <w:p w14:paraId="64DB34EF" w14:textId="77777777" w:rsidR="00E97E4E" w:rsidRPr="00EC3BBE" w:rsidRDefault="00E97E4E" w:rsidP="00E97E4E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2ECE35C" w14:textId="77777777" w:rsidR="007D51B1" w:rsidRPr="00E97E4E" w:rsidRDefault="007D51B1" w:rsidP="00E97E4E">
      <w:pPr>
        <w:rPr>
          <w:sz w:val="18"/>
          <w:szCs w:val="20"/>
        </w:rPr>
      </w:pPr>
      <w:bookmarkStart w:id="0" w:name="_GoBack"/>
      <w:bookmarkEnd w:id="0"/>
    </w:p>
    <w:sectPr w:rsidR="007D51B1" w:rsidRPr="00E97E4E" w:rsidSect="00335164">
      <w:headerReference w:type="default" r:id="rId8"/>
      <w:pgSz w:w="11907" w:h="16839" w:code="9"/>
      <w:pgMar w:top="454" w:right="1440" w:bottom="1474" w:left="1440" w:header="295" w:footer="720" w:gutter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0CBD0" w14:textId="77777777" w:rsidR="000C2548" w:rsidRDefault="000C2548" w:rsidP="008B1422">
      <w:pPr>
        <w:spacing w:after="0" w:line="240" w:lineRule="auto"/>
      </w:pPr>
      <w:r>
        <w:separator/>
      </w:r>
    </w:p>
  </w:endnote>
  <w:endnote w:type="continuationSeparator" w:id="0">
    <w:p w14:paraId="357E414E" w14:textId="77777777" w:rsidR="000C2548" w:rsidRDefault="000C2548" w:rsidP="008B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A1CD" w14:textId="77777777" w:rsidR="000C2548" w:rsidRDefault="000C2548" w:rsidP="008B1422">
      <w:pPr>
        <w:spacing w:after="0" w:line="240" w:lineRule="auto"/>
      </w:pPr>
      <w:r>
        <w:separator/>
      </w:r>
    </w:p>
  </w:footnote>
  <w:footnote w:type="continuationSeparator" w:id="0">
    <w:p w14:paraId="7C5B40C1" w14:textId="77777777" w:rsidR="000C2548" w:rsidRDefault="000C2548" w:rsidP="008B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6CF7" w14:textId="77777777" w:rsidR="006A4F8B" w:rsidRPr="00AA4D69" w:rsidRDefault="006A4F8B" w:rsidP="005B6050">
    <w:pPr>
      <w:spacing w:after="0" w:line="240" w:lineRule="auto"/>
      <w:jc w:val="center"/>
      <w:rPr>
        <w:rFonts w:cstheme="minorHAnsi"/>
        <w:sz w:val="40"/>
        <w:szCs w:val="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07D"/>
    <w:multiLevelType w:val="hybridMultilevel"/>
    <w:tmpl w:val="D5F6D2E6"/>
    <w:lvl w:ilvl="0" w:tplc="5B16B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4F1B"/>
    <w:multiLevelType w:val="hybridMultilevel"/>
    <w:tmpl w:val="9F4A4078"/>
    <w:lvl w:ilvl="0" w:tplc="4B0ED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422"/>
    <w:rsid w:val="00015FDE"/>
    <w:rsid w:val="00043503"/>
    <w:rsid w:val="00057284"/>
    <w:rsid w:val="00086F0E"/>
    <w:rsid w:val="0009415D"/>
    <w:rsid w:val="000A7F28"/>
    <w:rsid w:val="000C03B6"/>
    <w:rsid w:val="000C2548"/>
    <w:rsid w:val="000E04EF"/>
    <w:rsid w:val="00111C1F"/>
    <w:rsid w:val="00112EAE"/>
    <w:rsid w:val="00122399"/>
    <w:rsid w:val="00140B0C"/>
    <w:rsid w:val="00160E75"/>
    <w:rsid w:val="00172775"/>
    <w:rsid w:val="00181B54"/>
    <w:rsid w:val="001971D4"/>
    <w:rsid w:val="001B6F0B"/>
    <w:rsid w:val="001C45F1"/>
    <w:rsid w:val="001D4068"/>
    <w:rsid w:val="001D4118"/>
    <w:rsid w:val="001D5D05"/>
    <w:rsid w:val="001F1864"/>
    <w:rsid w:val="00225D0A"/>
    <w:rsid w:val="00251FFD"/>
    <w:rsid w:val="0026096F"/>
    <w:rsid w:val="0026758F"/>
    <w:rsid w:val="002968F2"/>
    <w:rsid w:val="002B125A"/>
    <w:rsid w:val="002B2C08"/>
    <w:rsid w:val="002C144D"/>
    <w:rsid w:val="002D3C64"/>
    <w:rsid w:val="002D56C5"/>
    <w:rsid w:val="003119B8"/>
    <w:rsid w:val="00335164"/>
    <w:rsid w:val="00341F79"/>
    <w:rsid w:val="00383A85"/>
    <w:rsid w:val="0039301D"/>
    <w:rsid w:val="003A4E54"/>
    <w:rsid w:val="003A63B1"/>
    <w:rsid w:val="003B3C38"/>
    <w:rsid w:val="003B4864"/>
    <w:rsid w:val="003C3A2A"/>
    <w:rsid w:val="003C484A"/>
    <w:rsid w:val="004072A5"/>
    <w:rsid w:val="00440742"/>
    <w:rsid w:val="0044412D"/>
    <w:rsid w:val="00493DE9"/>
    <w:rsid w:val="004A5404"/>
    <w:rsid w:val="004A6AA2"/>
    <w:rsid w:val="004B1C87"/>
    <w:rsid w:val="004E39EB"/>
    <w:rsid w:val="004F254C"/>
    <w:rsid w:val="004F75AE"/>
    <w:rsid w:val="00503BBF"/>
    <w:rsid w:val="00505474"/>
    <w:rsid w:val="00523991"/>
    <w:rsid w:val="00532E52"/>
    <w:rsid w:val="005457D1"/>
    <w:rsid w:val="00563978"/>
    <w:rsid w:val="0057762C"/>
    <w:rsid w:val="00582337"/>
    <w:rsid w:val="00582370"/>
    <w:rsid w:val="005926E0"/>
    <w:rsid w:val="00593B1D"/>
    <w:rsid w:val="005A3B07"/>
    <w:rsid w:val="005B6050"/>
    <w:rsid w:val="005C3569"/>
    <w:rsid w:val="005D0F3D"/>
    <w:rsid w:val="005D6DC3"/>
    <w:rsid w:val="005F7DF6"/>
    <w:rsid w:val="00611A9C"/>
    <w:rsid w:val="00647831"/>
    <w:rsid w:val="00660932"/>
    <w:rsid w:val="00667D1C"/>
    <w:rsid w:val="00682D2D"/>
    <w:rsid w:val="00683EF6"/>
    <w:rsid w:val="006864F5"/>
    <w:rsid w:val="006A0FBF"/>
    <w:rsid w:val="006A4F8B"/>
    <w:rsid w:val="006D523F"/>
    <w:rsid w:val="006E43C2"/>
    <w:rsid w:val="006F10D7"/>
    <w:rsid w:val="00731161"/>
    <w:rsid w:val="007352F7"/>
    <w:rsid w:val="0073655C"/>
    <w:rsid w:val="00762BA7"/>
    <w:rsid w:val="00797592"/>
    <w:rsid w:val="00797E0F"/>
    <w:rsid w:val="007B1426"/>
    <w:rsid w:val="007D51B1"/>
    <w:rsid w:val="007E0E07"/>
    <w:rsid w:val="007E252B"/>
    <w:rsid w:val="007E4C42"/>
    <w:rsid w:val="007F2831"/>
    <w:rsid w:val="0080741C"/>
    <w:rsid w:val="00821E4A"/>
    <w:rsid w:val="00883FD5"/>
    <w:rsid w:val="008A23CD"/>
    <w:rsid w:val="008A77F4"/>
    <w:rsid w:val="008B1422"/>
    <w:rsid w:val="008B60E2"/>
    <w:rsid w:val="008D3E66"/>
    <w:rsid w:val="0092562C"/>
    <w:rsid w:val="009546FC"/>
    <w:rsid w:val="009826D8"/>
    <w:rsid w:val="00991EF4"/>
    <w:rsid w:val="009E5BCC"/>
    <w:rsid w:val="00A02204"/>
    <w:rsid w:val="00A13BEB"/>
    <w:rsid w:val="00A31471"/>
    <w:rsid w:val="00A452C5"/>
    <w:rsid w:val="00A45A34"/>
    <w:rsid w:val="00A47D90"/>
    <w:rsid w:val="00A50978"/>
    <w:rsid w:val="00A60B01"/>
    <w:rsid w:val="00A72A3E"/>
    <w:rsid w:val="00A84BC4"/>
    <w:rsid w:val="00A85088"/>
    <w:rsid w:val="00AA4D69"/>
    <w:rsid w:val="00AB7C69"/>
    <w:rsid w:val="00AE68E9"/>
    <w:rsid w:val="00AF6491"/>
    <w:rsid w:val="00B058C1"/>
    <w:rsid w:val="00B05D47"/>
    <w:rsid w:val="00B2638D"/>
    <w:rsid w:val="00B359B9"/>
    <w:rsid w:val="00B61567"/>
    <w:rsid w:val="00B746FE"/>
    <w:rsid w:val="00B854A7"/>
    <w:rsid w:val="00B964C2"/>
    <w:rsid w:val="00BB78B7"/>
    <w:rsid w:val="00BB7C60"/>
    <w:rsid w:val="00BC06C7"/>
    <w:rsid w:val="00BC48E3"/>
    <w:rsid w:val="00BD39C6"/>
    <w:rsid w:val="00BF026D"/>
    <w:rsid w:val="00C06A1C"/>
    <w:rsid w:val="00C15F2B"/>
    <w:rsid w:val="00C21DC4"/>
    <w:rsid w:val="00C557A3"/>
    <w:rsid w:val="00C633D1"/>
    <w:rsid w:val="00C6680A"/>
    <w:rsid w:val="00C73F7F"/>
    <w:rsid w:val="00C87683"/>
    <w:rsid w:val="00C907CC"/>
    <w:rsid w:val="00C93220"/>
    <w:rsid w:val="00CA21B2"/>
    <w:rsid w:val="00CD7292"/>
    <w:rsid w:val="00CE011E"/>
    <w:rsid w:val="00CF2D80"/>
    <w:rsid w:val="00CF4354"/>
    <w:rsid w:val="00CF7A01"/>
    <w:rsid w:val="00D125B4"/>
    <w:rsid w:val="00D32C39"/>
    <w:rsid w:val="00D779FB"/>
    <w:rsid w:val="00D9097C"/>
    <w:rsid w:val="00DB4794"/>
    <w:rsid w:val="00DB59A5"/>
    <w:rsid w:val="00DC1AA9"/>
    <w:rsid w:val="00DC2612"/>
    <w:rsid w:val="00DC6117"/>
    <w:rsid w:val="00DE4BB6"/>
    <w:rsid w:val="00DE7F9B"/>
    <w:rsid w:val="00DF2550"/>
    <w:rsid w:val="00E02D73"/>
    <w:rsid w:val="00E0641A"/>
    <w:rsid w:val="00E10464"/>
    <w:rsid w:val="00E139C4"/>
    <w:rsid w:val="00E14FC1"/>
    <w:rsid w:val="00E41B1A"/>
    <w:rsid w:val="00E75AC8"/>
    <w:rsid w:val="00E81F77"/>
    <w:rsid w:val="00E97E4E"/>
    <w:rsid w:val="00ED343F"/>
    <w:rsid w:val="00ED7916"/>
    <w:rsid w:val="00EE4EAC"/>
    <w:rsid w:val="00F26879"/>
    <w:rsid w:val="00F33249"/>
    <w:rsid w:val="00F37BBD"/>
    <w:rsid w:val="00F5436B"/>
    <w:rsid w:val="00F62521"/>
    <w:rsid w:val="00F64C18"/>
    <w:rsid w:val="00FA12A9"/>
    <w:rsid w:val="00FB4C01"/>
    <w:rsid w:val="00FC3353"/>
    <w:rsid w:val="00FE3FBF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0BEB"/>
  <w15:docId w15:val="{DD286374-8EBE-418F-B8D0-80164697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22"/>
  </w:style>
  <w:style w:type="paragraph" w:styleId="Footer">
    <w:name w:val="footer"/>
    <w:basedOn w:val="Normal"/>
    <w:link w:val="FooterChar"/>
    <w:uiPriority w:val="99"/>
    <w:unhideWhenUsed/>
    <w:rsid w:val="008B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22"/>
  </w:style>
  <w:style w:type="paragraph" w:styleId="BalloonText">
    <w:name w:val="Balloon Text"/>
    <w:basedOn w:val="Normal"/>
    <w:link w:val="BalloonTextChar"/>
    <w:uiPriority w:val="99"/>
    <w:semiHidden/>
    <w:unhideWhenUsed/>
    <w:rsid w:val="008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26F3-C860-4C95-9CD7-87F0DE11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Athira Uthaman</cp:lastModifiedBy>
  <cp:revision>60</cp:revision>
  <cp:lastPrinted>2021-07-07T09:25:00Z</cp:lastPrinted>
  <dcterms:created xsi:type="dcterms:W3CDTF">2015-04-24T05:14:00Z</dcterms:created>
  <dcterms:modified xsi:type="dcterms:W3CDTF">2024-01-18T06:15:00Z</dcterms:modified>
</cp:coreProperties>
</file>